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bCs w:val="0"/>
          <w:color w:val="00008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925830" cy="903605"/>
            <wp:effectExtent b="0" l="0" r="0" t="0"/>
            <wp:docPr descr="bmgc_full_colour" id="1031" name="image1.png"/>
            <a:graphic>
              <a:graphicData uri="http://schemas.openxmlformats.org/drawingml/2006/picture">
                <pic:pic>
                  <pic:nvPicPr>
                    <pic:cNvPr descr="bmgc_full_colou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03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000000"/>
          <w:sz w:val="52"/>
          <w:szCs w:val="5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52"/>
          <w:szCs w:val="52"/>
          <w:vertAlign w:val="baseline"/>
          <w:rtl w:val="0"/>
        </w:rPr>
        <w:t xml:space="preserve">Broome Manor Golf Club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-342899</wp:posOffset>
                </wp:positionV>
                <wp:extent cx="1743075" cy="49530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8750" y="3546638"/>
                          <a:ext cx="1714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-342899</wp:posOffset>
                </wp:positionV>
                <wp:extent cx="1743075" cy="495300"/>
                <wp:effectExtent b="0" l="0" r="0" t="0"/>
                <wp:wrapNone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mallCaps w:val="1"/>
          <w:color w:val="008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bCs w:val="0"/>
          <w:smallCaps w:val="0"/>
          <w:color w:val="008000"/>
          <w:sz w:val="62"/>
          <w:szCs w:val="6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8000"/>
          <w:sz w:val="62"/>
          <w:szCs w:val="62"/>
          <w:rtl w:val="0"/>
        </w:rPr>
        <w:t xml:space="preserve">SENIOR OPEN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8000"/>
          <w:sz w:val="62"/>
          <w:szCs w:val="62"/>
          <w:vertAlign w:val="baseline"/>
          <w:rtl w:val="0"/>
        </w:rPr>
        <w:t xml:space="preserve">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Organised by the Senior Section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color w:val="5553e7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3e7"/>
          <w:sz w:val="50"/>
          <w:szCs w:val="50"/>
          <w:u w:val="single"/>
          <w:rtl w:val="0"/>
        </w:rPr>
        <w:t xml:space="preserve">Thursday 7th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ENTRY FEE £32 INCLUDES BACON ROLL WITH  TEA OR COFFEE (TO BE TAKEN BEFORE PLAY) AND 2s COMPETITION FOR SLEEVE OF GOLF BALLS</w:t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FORMAT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18 HOLE STABLEFORD. 95%HANDICAP ALLOWANCE AND MAXIMUM PLAYING  HANDICAP FOR PRIZES OF 28. PLAYERS OVER 28 ARE MORE THAN WELCOME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5220"/>
          <w:tab w:val="right" w:leader="none" w:pos="9029"/>
        </w:tabs>
        <w:rPr>
          <w:rFonts w:ascii="Arial" w:cs="Arial" w:eastAsia="Arial" w:hAnsi="Arial"/>
          <w:b w:val="0"/>
          <w:bCs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514"/>
          <w:tab w:val="right" w:leader="none" w:pos="9029"/>
        </w:tabs>
        <w:ind w:left="720" w:firstLine="0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4514"/>
          <w:tab w:val="right" w:leader="none" w:pos="9029"/>
        </w:tabs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514"/>
          <w:tab w:val="right" w:leader="none" w:pos="9029"/>
        </w:tabs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PRIZES</w:t>
      </w:r>
    </w:p>
    <w:p w:rsidR="00000000" w:rsidDel="00000000" w:rsidP="00000000" w:rsidRDefault="00000000" w:rsidRPr="00000000" w14:paraId="00000014">
      <w:pPr>
        <w:tabs>
          <w:tab w:val="center" w:leader="none" w:pos="4514"/>
          <w:tab w:val="right" w:leader="none" w:pos="9029"/>
        </w:tabs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OVERALL BEST NET SCORE</w:t>
      </w:r>
    </w:p>
    <w:p w:rsidR="00000000" w:rsidDel="00000000" w:rsidP="00000000" w:rsidRDefault="00000000" w:rsidRPr="00000000" w14:paraId="00000015">
      <w:pPr>
        <w:tabs>
          <w:tab w:val="center" w:leader="none" w:pos="4514"/>
          <w:tab w:val="right" w:leader="none" w:pos="9029"/>
        </w:tabs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TOP 3 PRIZES IN 2 DIVISIONS</w:t>
      </w:r>
    </w:p>
    <w:p w:rsidR="00000000" w:rsidDel="00000000" w:rsidP="00000000" w:rsidRDefault="00000000" w:rsidRPr="00000000" w14:paraId="00000016">
      <w:pPr>
        <w:tabs>
          <w:tab w:val="center" w:leader="none" w:pos="4514"/>
          <w:tab w:val="right" w:leader="none" w:pos="9029"/>
        </w:tabs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NEAREST THE PIN</w:t>
      </w:r>
    </w:p>
    <w:p w:rsidR="00000000" w:rsidDel="00000000" w:rsidP="00000000" w:rsidRDefault="00000000" w:rsidRPr="00000000" w14:paraId="00000017">
      <w:pPr>
        <w:ind w:right="-511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511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IF YOU WISH ENTER PLEASE E-MAIL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bmgcopens@gmail.com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WITH YOUR NAME, CLUB, AND CDH NUMBER. CONFIRMATION RE YOUR PLACE AND FURTHER DETAILS REGARDING PAYMENT WILL THEN BE PROVIDED</w:t>
      </w:r>
    </w:p>
    <w:p w:rsidR="00000000" w:rsidDel="00000000" w:rsidP="00000000" w:rsidRDefault="00000000" w:rsidRPr="00000000" w14:paraId="00000019">
      <w:pPr>
        <w:ind w:right="-51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511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42" w:firstLine="0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4" w:w="11909" w:orient="portrait"/>
      <w:pgMar w:bottom="576" w:top="72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0" w:firstLine="720"/>
    </w:pPr>
    <w:rPr>
      <w:b w:val="1"/>
      <w:bCs w:val="1"/>
      <w:sz w:val="44"/>
      <w:szCs w:val="4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bmgcopen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aHASRAEs1y2l0ooKxjLfDsQ5g==">CgMxLjA4AHIhMWI1bE9DcGt3SzZORkZkMmRXc2xRa3FNSGFwQzNWRXYz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2023-10-13T15:39:00Z</dcterms:created>
  <dc:creator>John Iles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